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8D" w:rsidRDefault="00963B8D" w:rsidP="0012568E">
      <w:pPr>
        <w:autoSpaceDE w:val="0"/>
        <w:autoSpaceDN w:val="0"/>
        <w:adjustRightInd w:val="0"/>
        <w:jc w:val="center"/>
        <w:rPr>
          <w:rFonts w:asciiTheme="minorHAnsi" w:eastAsia="HelveticaNeueLTStd-LtCn" w:hAnsiTheme="minorHAnsi" w:cs="HelveticaNeueLTStd-LtCn"/>
          <w:b/>
          <w:lang w:eastAsia="en-US"/>
        </w:rPr>
      </w:pPr>
    </w:p>
    <w:p w:rsidR="00963B8D" w:rsidRDefault="00963B8D" w:rsidP="0012568E">
      <w:pPr>
        <w:autoSpaceDE w:val="0"/>
        <w:autoSpaceDN w:val="0"/>
        <w:adjustRightInd w:val="0"/>
        <w:jc w:val="center"/>
        <w:rPr>
          <w:rFonts w:asciiTheme="minorHAnsi" w:eastAsia="HelveticaNeueLTStd-LtCn" w:hAnsiTheme="minorHAnsi" w:cs="HelveticaNeueLTStd-LtCn"/>
          <w:b/>
          <w:lang w:eastAsia="en-US"/>
        </w:rPr>
      </w:pPr>
    </w:p>
    <w:p w:rsidR="00963B8D" w:rsidRDefault="00963B8D" w:rsidP="0012568E">
      <w:pPr>
        <w:autoSpaceDE w:val="0"/>
        <w:autoSpaceDN w:val="0"/>
        <w:adjustRightInd w:val="0"/>
        <w:jc w:val="center"/>
        <w:rPr>
          <w:rFonts w:asciiTheme="minorHAnsi" w:eastAsia="HelveticaNeueLTStd-LtCn" w:hAnsiTheme="minorHAnsi" w:cs="HelveticaNeueLTStd-LtCn"/>
          <w:b/>
          <w:lang w:eastAsia="en-US"/>
        </w:rPr>
      </w:pPr>
    </w:p>
    <w:p w:rsidR="0012568E" w:rsidRPr="0012568E" w:rsidRDefault="00963B8D" w:rsidP="0012568E">
      <w:pPr>
        <w:autoSpaceDE w:val="0"/>
        <w:autoSpaceDN w:val="0"/>
        <w:adjustRightInd w:val="0"/>
        <w:jc w:val="center"/>
        <w:rPr>
          <w:rFonts w:asciiTheme="minorHAnsi" w:eastAsia="HelveticaNeueLTStd-LtCn" w:hAnsiTheme="minorHAnsi" w:cs="HelveticaNeueLTStd-LtCn"/>
          <w:b/>
          <w:lang w:eastAsia="en-US"/>
        </w:rPr>
      </w:pPr>
      <w:r w:rsidRPr="0017575D">
        <w:rPr>
          <w:rFonts w:asciiTheme="minorHAnsi" w:eastAsia="HelveticaNeueLTStd-LtCn" w:hAnsiTheme="minorHAnsi" w:cs="HelveticaNeueLTStd-LtCn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BD136D7" wp14:editId="3431B0D8">
            <wp:simplePos x="0" y="0"/>
            <wp:positionH relativeFrom="column">
              <wp:posOffset>3538855</wp:posOffset>
            </wp:positionH>
            <wp:positionV relativeFrom="paragraph">
              <wp:posOffset>-1504950</wp:posOffset>
            </wp:positionV>
            <wp:extent cx="5760720" cy="2558415"/>
            <wp:effectExtent l="0" t="0" r="0" b="0"/>
            <wp:wrapNone/>
            <wp:docPr id="9" name="Image 9" descr="Z:\DATA\02 - MARKETING\Marketing Dpt\visuels Beal\LOGOS\Charte graphique\Logos BEAL_PNG\LogBea_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A\02 - MARKETING\Marketing Dpt\visuels Beal\LOGOS\Charte graphique\Logos BEAL_PNG\LogBea_P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F8">
        <w:rPr>
          <w:rFonts w:asciiTheme="minorHAnsi" w:eastAsia="HelveticaNeueLTStd-LtCn" w:hAnsiTheme="minorHAnsi" w:cs="HelveticaNeueLTStd-LtCn"/>
          <w:b/>
          <w:lang w:eastAsia="en-US"/>
        </w:rPr>
        <w:t xml:space="preserve"> </w:t>
      </w:r>
      <w:r w:rsidR="002767E8">
        <w:rPr>
          <w:rFonts w:asciiTheme="minorHAnsi" w:eastAsia="HelveticaNeueLTStd-LtCn" w:hAnsiTheme="minorHAnsi" w:cs="HelveticaNeueLTStd-LtCn"/>
          <w:b/>
          <w:lang w:eastAsia="en-US"/>
        </w:rPr>
        <w:t>AIR LEASH</w:t>
      </w:r>
    </w:p>
    <w:p w:rsidR="0012568E" w:rsidRDefault="0012568E" w:rsidP="00464D3C">
      <w:pPr>
        <w:autoSpaceDE w:val="0"/>
        <w:autoSpaceDN w:val="0"/>
        <w:adjustRightInd w:val="0"/>
        <w:jc w:val="both"/>
        <w:rPr>
          <w:rFonts w:asciiTheme="minorHAnsi" w:eastAsia="HelveticaNeueLTStd-LtCn" w:hAnsiTheme="minorHAnsi" w:cs="HelveticaNeueLTStd-LtCn"/>
          <w:lang w:eastAsia="en-US"/>
        </w:rPr>
      </w:pPr>
    </w:p>
    <w:p w:rsidR="002767E8" w:rsidRPr="0012568E" w:rsidRDefault="002767E8" w:rsidP="00464D3C">
      <w:pPr>
        <w:autoSpaceDE w:val="0"/>
        <w:autoSpaceDN w:val="0"/>
        <w:adjustRightInd w:val="0"/>
        <w:jc w:val="both"/>
        <w:rPr>
          <w:rFonts w:asciiTheme="minorHAnsi" w:eastAsia="HelveticaNeueLTStd-LtCn" w:hAnsiTheme="minorHAnsi" w:cs="HelveticaNeueLTStd-LtCn"/>
          <w:lang w:eastAsia="en-US"/>
        </w:rPr>
      </w:pPr>
    </w:p>
    <w:p w:rsidR="002767E8" w:rsidRPr="002767E8" w:rsidRDefault="002767E8" w:rsidP="002767E8">
      <w:pPr>
        <w:autoSpaceDE w:val="0"/>
        <w:autoSpaceDN w:val="0"/>
        <w:adjustRightInd w:val="0"/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</w:pP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Porte-matériel extensible permettan</w:t>
      </w:r>
      <w:r w:rsidR="00BD52C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t de garder les outils attaché</w:t>
      </w:r>
      <w:r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s 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pendant leur utilisation.</w:t>
      </w:r>
    </w:p>
    <w:p w:rsidR="002767E8" w:rsidRPr="002767E8" w:rsidRDefault="002767E8" w:rsidP="002767E8">
      <w:pPr>
        <w:autoSpaceDE w:val="0"/>
        <w:autoSpaceDN w:val="0"/>
        <w:adjustRightInd w:val="0"/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</w:pPr>
      <w:r w:rsidRPr="002767E8"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  <w:t>Composé de 2 éléments :</w:t>
      </w:r>
    </w:p>
    <w:p w:rsidR="002767E8" w:rsidRPr="002767E8" w:rsidRDefault="002767E8" w:rsidP="002767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</w:pP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Un cordon </w:t>
      </w:r>
      <w:r w:rsidR="00BD52C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spirale extensible qui se fixe 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sur le TOOL-BUCKET</w:t>
      </w:r>
      <w:r w:rsidR="00BD52C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, GLASS BUCKET, LONG TOOL BUCKET, ou 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sur les harnais HERO PRO, SYNCRO et STYX, </w:t>
      </w:r>
      <w:r w:rsidR="00BD52C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ou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 sur la sellette AIR-SIT.</w:t>
      </w:r>
    </w:p>
    <w:p w:rsidR="002767E8" w:rsidRPr="002767E8" w:rsidRDefault="002767E8" w:rsidP="002767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</w:pP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Une extrémité porte outil qui se connecte au cordon spirale.</w:t>
      </w:r>
      <w:r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 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Elle est conçue</w:t>
      </w:r>
      <w:r w:rsidR="00BD52C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 pour attacher les outils par tê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te d’alouette ou par étranglement</w:t>
      </w:r>
      <w:r w:rsidR="00BD52C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 (bien choisir des outils adapté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s).</w:t>
      </w:r>
    </w:p>
    <w:p w:rsidR="002767E8" w:rsidRDefault="002767E8" w:rsidP="002767E8">
      <w:pPr>
        <w:autoSpaceDE w:val="0"/>
        <w:autoSpaceDN w:val="0"/>
        <w:adjustRightInd w:val="0"/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</w:pPr>
    </w:p>
    <w:p w:rsidR="002767E8" w:rsidRPr="002767E8" w:rsidRDefault="002767E8" w:rsidP="002767E8">
      <w:pPr>
        <w:autoSpaceDE w:val="0"/>
        <w:autoSpaceDN w:val="0"/>
        <w:adjustRightInd w:val="0"/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</w:pP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Un anneau permet de clipper l’outil sur le harnais </w:t>
      </w:r>
      <w:r w:rsidR="00BD52C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à</w:t>
      </w:r>
      <w:r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 un mousqueton 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entre 2 utilisations.</w:t>
      </w:r>
    </w:p>
    <w:p w:rsidR="002767E8" w:rsidRDefault="002767E8" w:rsidP="002767E8">
      <w:pPr>
        <w:autoSpaceDE w:val="0"/>
        <w:autoSpaceDN w:val="0"/>
        <w:adjustRightInd w:val="0"/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</w:pPr>
    </w:p>
    <w:p w:rsidR="002767E8" w:rsidRPr="002767E8" w:rsidRDefault="002767E8" w:rsidP="002767E8">
      <w:pPr>
        <w:autoSpaceDE w:val="0"/>
        <w:autoSpaceDN w:val="0"/>
        <w:adjustRightInd w:val="0"/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</w:pP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Les extrémités sont disponibles sépa</w:t>
      </w:r>
      <w:r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 xml:space="preserve">rément. Tous les outils équipés 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d’extrémités pourr</w:t>
      </w:r>
      <w:r w:rsidR="00BD52C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ont successivement être connecté</w:t>
      </w:r>
      <w:r w:rsidRPr="002767E8">
        <w:rPr>
          <w:rFonts w:asciiTheme="minorHAnsi" w:eastAsia="HelveticaNeueLTStd-LtCn" w:hAnsiTheme="minorHAnsi" w:cs="HelveticaNeueLTStd-LtCn"/>
          <w:sz w:val="22"/>
          <w:szCs w:val="22"/>
          <w:lang w:eastAsia="en-US"/>
        </w:rPr>
        <w:t>s au cordon spirale.</w:t>
      </w:r>
    </w:p>
    <w:p w:rsidR="002767E8" w:rsidRDefault="002767E8" w:rsidP="002767E8">
      <w:pPr>
        <w:autoSpaceDE w:val="0"/>
        <w:autoSpaceDN w:val="0"/>
        <w:adjustRightInd w:val="0"/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</w:pPr>
    </w:p>
    <w:p w:rsidR="002767E8" w:rsidRPr="002767E8" w:rsidRDefault="002767E8" w:rsidP="002767E8">
      <w:pPr>
        <w:autoSpaceDE w:val="0"/>
        <w:autoSpaceDN w:val="0"/>
        <w:adjustRightInd w:val="0"/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</w:pPr>
      <w:r w:rsidRPr="002767E8"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  <w:t>Long mini : 45 cm - Allongement sous 500g : 150 c</w:t>
      </w:r>
      <w:bookmarkStart w:id="0" w:name="_GoBack"/>
      <w:bookmarkEnd w:id="0"/>
      <w:r w:rsidRPr="002767E8"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  <w:t>m</w:t>
      </w:r>
    </w:p>
    <w:p w:rsidR="002767E8" w:rsidRDefault="007D595D" w:rsidP="002767E8">
      <w:pPr>
        <w:autoSpaceDE w:val="0"/>
        <w:autoSpaceDN w:val="0"/>
        <w:adjustRightInd w:val="0"/>
        <w:jc w:val="both"/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</w:pPr>
      <w:r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  <w:t>Poids :???</w:t>
      </w:r>
    </w:p>
    <w:p w:rsidR="007D595D" w:rsidRDefault="007D595D" w:rsidP="002767E8">
      <w:pPr>
        <w:autoSpaceDE w:val="0"/>
        <w:autoSpaceDN w:val="0"/>
        <w:adjustRightInd w:val="0"/>
        <w:jc w:val="both"/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</w:pPr>
    </w:p>
    <w:p w:rsidR="00EE207F" w:rsidRPr="002767E8" w:rsidRDefault="002767E8" w:rsidP="002767E8">
      <w:pPr>
        <w:autoSpaceDE w:val="0"/>
        <w:autoSpaceDN w:val="0"/>
        <w:adjustRightInd w:val="0"/>
        <w:jc w:val="both"/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</w:pPr>
      <w:r w:rsidRPr="002767E8">
        <w:rPr>
          <w:rFonts w:asciiTheme="minorHAnsi" w:eastAsia="HelveticaNeueLTStd-LtCn" w:hAnsiTheme="minorHAnsi" w:cs="HelveticaNeueLTStd-BdCn"/>
          <w:sz w:val="22"/>
          <w:szCs w:val="22"/>
          <w:lang w:eastAsia="en-US"/>
        </w:rPr>
        <w:t>Poids maximum de l'outil : 500 g</w:t>
      </w:r>
    </w:p>
    <w:p w:rsidR="00EE207F" w:rsidRDefault="002767E8" w:rsidP="008971F8">
      <w:pPr>
        <w:autoSpaceDE w:val="0"/>
        <w:autoSpaceDN w:val="0"/>
        <w:adjustRightInd w:val="0"/>
        <w:jc w:val="both"/>
        <w:rPr>
          <w:rFonts w:asciiTheme="minorHAnsi" w:eastAsia="HelveticaNeueLTStd-LtCn" w:hAnsiTheme="minorHAnsi" w:cs="HelveticaNeueLTStd-BdCn"/>
          <w:lang w:eastAsia="en-US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72FA645B" wp14:editId="0AE8F6E4">
            <wp:simplePos x="0" y="0"/>
            <wp:positionH relativeFrom="column">
              <wp:posOffset>3739515</wp:posOffset>
            </wp:positionH>
            <wp:positionV relativeFrom="paragraph">
              <wp:posOffset>133985</wp:posOffset>
            </wp:positionV>
            <wp:extent cx="1104900" cy="4831080"/>
            <wp:effectExtent l="1200150" t="0" r="1162050" b="0"/>
            <wp:wrapNone/>
            <wp:docPr id="4" name="Image 4" descr="Z:\DATA\02 - MARKETING\Marketing Dpt\PHOTOS PRODUITS\pro\pro 2014\SACS\AIR-LEASH\Air-Leash-BEAL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ATA\02 - MARKETING\Marketing Dpt\PHOTOS PRODUITS\pro\pro 2014\SACS\AIR-LEASH\Air-Leash-BEAL 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90524">
                      <a:off x="0" y="0"/>
                      <a:ext cx="110490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07F" w:rsidRPr="008971F8" w:rsidRDefault="002767E8" w:rsidP="008971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3A760CE3" wp14:editId="5DD9435E">
            <wp:simplePos x="0" y="0"/>
            <wp:positionH relativeFrom="column">
              <wp:posOffset>300355</wp:posOffset>
            </wp:positionH>
            <wp:positionV relativeFrom="paragraph">
              <wp:posOffset>2085340</wp:posOffset>
            </wp:positionV>
            <wp:extent cx="2590800" cy="1581150"/>
            <wp:effectExtent l="0" t="0" r="0" b="0"/>
            <wp:wrapNone/>
            <wp:docPr id="3" name="Image 3" descr="Z:\DATA\02 - MARKETING\Marketing Dpt\PHOTOS PRODUITS\pro\pro 2014\SACS\AIR-LEASH\AIR-LEASH_Ill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ATA\02 - MARKETING\Marketing Dpt\PHOTOS PRODUITS\pro\pro 2014\SACS\AIR-LEASH\AIR-LEASH_Illu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07F" w:rsidRPr="0089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C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156"/>
    <w:multiLevelType w:val="hybridMultilevel"/>
    <w:tmpl w:val="33D83148"/>
    <w:lvl w:ilvl="0" w:tplc="6ED66AA8">
      <w:numFmt w:val="bullet"/>
      <w:lvlText w:val="-"/>
      <w:lvlJc w:val="left"/>
      <w:pPr>
        <w:ind w:left="720" w:hanging="360"/>
      </w:pPr>
      <w:rPr>
        <w:rFonts w:ascii="Calibri" w:eastAsia="HelveticaNeueLTStd-LtCn" w:hAnsi="Calibri" w:cs="HelveticaNeueLTStd-LtC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8E"/>
    <w:rsid w:val="0012568E"/>
    <w:rsid w:val="0018065D"/>
    <w:rsid w:val="002767E8"/>
    <w:rsid w:val="002C3561"/>
    <w:rsid w:val="00464D3C"/>
    <w:rsid w:val="006C3CA4"/>
    <w:rsid w:val="007D595D"/>
    <w:rsid w:val="008971F8"/>
    <w:rsid w:val="00963B8D"/>
    <w:rsid w:val="00BD52C8"/>
    <w:rsid w:val="00E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8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0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7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6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8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0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7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 Salzmann</cp:lastModifiedBy>
  <cp:revision>4</cp:revision>
  <cp:lastPrinted>2014-11-20T15:22:00Z</cp:lastPrinted>
  <dcterms:created xsi:type="dcterms:W3CDTF">2015-04-30T08:37:00Z</dcterms:created>
  <dcterms:modified xsi:type="dcterms:W3CDTF">2016-01-20T16:44:00Z</dcterms:modified>
</cp:coreProperties>
</file>